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إشكاب، أبو محمد - ويقال: أبو بكر - الأصبهاني المديني.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إشكاب، أبو محمد - ويقال: أبو بكر - الأصبهاني المديني.
</w:t>
      </w:r>
    </w:p>
    <w:p>
      <w:pPr/>
      <w:r>
        <w:rPr/>
        <w:t xml:space="preserve">عبد الله بن أحمد بن إشكاب، أبو محمد - ويقال: أبو بكر - الأصبهاني المديني. </w:t>
      </w:r>
    </w:p>
    <w:p/>
    <w:p>
      <w:pPr/>
      <w:r>
        <w:rPr/>
        <w:t xml:space="preserve">حدث عن: الحسين بن محمد بن أبي زيد، ويوسف بن سلمان، وغيرهما.</w:t>
      </w:r>
    </w:p>
    <w:p/>
    <w:p>
      <w:pPr/>
      <w:r>
        <w:rPr/>
        <w:t xml:space="preserve">وعنه: أبو عبد الله الحاكم، وغياث بن محمد بن غياث، وإسحاق بن إبراهيم بن يزيد، وجماعة.</w:t>
      </w:r>
    </w:p>
    <w:p/>
    <w:p>
      <w:pPr/>
      <w:r>
        <w:rPr/>
        <w:t xml:space="preserve">قال أبو نعيم والسمعاني: كان حافظاً صنف المسند والشيوخ، مات سنة ثلاث وثمانين وثلاثمائة.</w:t>
      </w:r>
    </w:p>
    <w:p/>
    <w:p>
      <w:pPr/>
      <w:r>
        <w:rPr/>
        <w:t xml:space="preserve">قلت: [حافظ مصنف].</w:t>
      </w:r>
    </w:p>
    <w:p/>
    <w:p>
      <w:pPr/>
      <w:r>
        <w:rPr/>
        <w:t xml:space="preserve">’’مختصر تاريخ نيسابور’’ (45/ ب)، ’’أخبار أصهبان’’ (2/ 58)، ’’الأنساب’’ (5/ 120).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2026-10-14T02:12:50+03:00</dcterms:created>
  <dcterms:modified xsi:type="dcterms:W3CDTF">2026-10-14T02:12:50+03:00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