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طاهر بن أحمد بن عبد الله، أبو الطيب، البيهقي، ابن أخت الفضل بن محمد الشعراني.
</w:t>
      </w:r>
    </w:p>
    <w:p>
      <w:pPr>
        <w:jc w:val="start"/>
        <w:bidi/>
      </w:pPr>
      <w:r>
        <w:rPr>
          <w:rFonts w:ascii="arial" w:hAnsi="arial" w:eastAsia="arial" w:cs="arial"/>
          <w:sz w:val="28"/>
          <w:szCs w:val="28"/>
          <w:b w:val="1"/>
          <w:bCs w:val="1"/>
          <w:rtl/>
        </w:rPr>
        <w:t xml:space="preserve">طاهر بن أحمد بن عبد الله، أبو الطيب، البيهقي، ابن أخت الفضل بن محمد الشعراني.
</w:t>
      </w:r>
    </w:p>
    <w:p>
      <w:pPr/>
      <w:r>
        <w:rPr/>
        <w:t xml:space="preserve">طاهر بن أحمد بن عبد الله، أبو الطيب، البيهقي، ابن أخت الفضل بن محمد الشعراني. </w:t>
      </w:r>
    </w:p>
    <w:p/>
    <w:p>
      <w:pPr/>
      <w:r>
        <w:rPr/>
        <w:t xml:space="preserve">حدث عن: خاله الفضل بن محمد.</w:t>
      </w:r>
    </w:p>
    <w:p/>
    <w:p>
      <w:pPr/>
      <w:r>
        <w:rPr/>
        <w:t xml:space="preserve">وعنه: أبو عبد الله الحاكم في ’’مستدركه’’ وذكر أنه حدثه بمحمداباذ، ومرة ذكر أنه حدثه ببيهق من أصل كتاب خاله.</w:t>
      </w:r>
    </w:p>
    <w:p/>
    <w:p>
      <w:pPr/>
      <w:r>
        <w:rPr/>
        <w:t xml:space="preserve">وقال علي بن زيد البيهقي في ’’تاريخه’’: الفقيه، يروي عن خاله، توفي في مسكنه بيحيى آباذ من توابع بيهق في سنة ثلاث وتسعين وثلاثمائة، وهو ابن أخ عبد الله بن طاهر بن أحمد الفقيه، ابن عم الشيخ أبي الحسن البيهقي، وذكر محقق ’’الشعب’’ أنه لم يعرفه.</w:t>
      </w:r>
    </w:p>
    <w:p/>
    <w:p>
      <w:pPr/>
      <w:r>
        <w:rPr/>
        <w:t xml:space="preserve">قلت: [صدوق فقيه].</w:t>
      </w:r>
    </w:p>
    <w:p/>
    <w:p>
      <w:pPr/>
      <w:r>
        <w:rPr/>
        <w:t xml:space="preserve">’’المستدرك’’ (1/ 94)، رقم (128)، ’’مختصر تاريخ نيسابور’’ (43/ ب)، ’’الشعب’’ (7/ 70)، ’’تاريخ بيهق’’ (224)، ’’تاريخ الإسلام’’ (25/ 280)، ’’إتحاف المهرة’’ (16/ 216).</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2026-10-14T05:53:56+03:00</dcterms:created>
  <dcterms:modified xsi:type="dcterms:W3CDTF">2026-10-14T05:53:56+03:00</dcterms:modified>
</cp:coreProperties>
</file>

<file path=docProps/custom.xml><?xml version="1.0" encoding="utf-8"?>
<Properties xmlns="http://schemas.openxmlformats.org/officeDocument/2006/custom-properties" xmlns:vt="http://schemas.openxmlformats.org/officeDocument/2006/docPropsVTypes"/>
</file>