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محمد بن داود، أبو محمد، العابد، الترمذي.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محمد بن داود، أبو محمد، العابد، الترمذي.
</w:t>
      </w:r>
    </w:p>
    <w:p>
      <w:pPr/>
      <w:r>
        <w:rPr/>
        <w:t xml:space="preserve">صالح بن محمد بن داود، أبو محمد، العابد، الترمذي. </w:t>
      </w:r>
    </w:p>
    <w:p/>
    <w:p>
      <w:pPr/>
      <w:r>
        <w:rPr/>
        <w:t xml:space="preserve">حدث عن: محمد المكي الترمذي.</w:t>
      </w:r>
    </w:p>
    <w:p/>
    <w:p>
      <w:pPr/>
      <w:r>
        <w:rPr/>
        <w:t xml:space="preserve">وعنه: أبو عبد الله الحاكم، وذكر أنه حدثه بمكة - حرسها الله -.</w:t>
      </w:r>
    </w:p>
    <w:p/>
    <w:p>
      <w:pPr/>
      <w:r>
        <w:rPr/>
        <w:t xml:space="preserve">وقال في ’’تاريخه’’: أبو محمد الترمذي العابد، قدم نيسابور سنة خمس وأربعين وثلاثمائة، فحدث عندنا مدة، ثم خرجنا إلى الحج فوجدته معنا في الفريق، وأخذت عنه، ثم مرض بمنى، ولما ورد إلى مكة - حرسها الله - توفي بها، ودفن بالبطحاء، وصليت عليه.</w:t>
      </w:r>
    </w:p>
    <w:p/>
    <w:p>
      <w:pPr/>
      <w:r>
        <w:rPr/>
        <w:t xml:space="preserve">قلت: [صدوق عابد].</w:t>
      </w:r>
    </w:p>
    <w:p/>
    <w:p>
      <w:pPr/>
      <w:r>
        <w:rPr/>
        <w:t xml:space="preserve">’’مختصر تاريخ نيسابور’’ (43/ ب)، ’’الشعب’’ (10/ 389)، ’’الأنساب’’ (1/ 484).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2026-10-14T05:50:51+03:00</dcterms:created>
  <dcterms:modified xsi:type="dcterms:W3CDTF">2026-10-14T05:50:51+03:00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