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أحمد، أبو عبد الرحمن، الجوزجاني، قريب أبي الفضل الجوزجاني الكاتب.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أحمد، أبو عبد الرحمن، الجوزجاني، قريب أبي الفضل الجوزجاني الكاتب.
</w:t>
      </w:r>
    </w:p>
    <w:p>
      <w:pPr/>
      <w:r>
        <w:rPr/>
        <w:t xml:space="preserve">شداد بن أحمد، أبو عبد الرحمن، الجوزجاني، قريب أبي الفضل الجوزجاني الكاتب. </w:t>
      </w:r>
    </w:p>
    <w:p/>
    <w:p>
      <w:pPr/>
      <w:r>
        <w:rPr/>
        <w:t xml:space="preserve">سمع: الحسين بن إدريس الأنصاري الهروي، ومحمد بن معاذ،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قريب أبي الفضل الجوزجاني، وهو أفادنا عنه.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ب)، ’’الأنساب’’ (2/ 148).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2026-10-14T05:53:32+03:00</dcterms:created>
  <dcterms:modified xsi:type="dcterms:W3CDTF">2026-10-14T05:53:32+03:00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