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بن عبدويه، أبو علي، الوراق.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عبدويه، أبو علي، الوراق.
</w:t>
      </w:r>
    </w:p>
    <w:p>
      <w:pPr/>
      <w:r>
        <w:rPr/>
        <w:t xml:space="preserve">الحسين بن محمد بن عبدويه، أبو علي، الوراق. </w:t>
      </w:r>
    </w:p>
    <w:p/>
    <w:p>
      <w:pPr/>
      <w:r>
        <w:rPr/>
        <w:t xml:space="preserve">حدث: عن محمد بن صالح الكيليني.</w:t>
      </w:r>
    </w:p>
    <w:p/>
    <w:p>
      <w:pPr/>
      <w:r>
        <w:rPr/>
        <w:t xml:space="preserve">وعنه: أبو عبد الله الحاكم في ’’المعرفة’’، وذكر أنه حدثه بالري.</w:t>
      </w:r>
    </w:p>
    <w:p/>
    <w:p>
      <w:pPr/>
      <w:r>
        <w:rPr/>
        <w:t xml:space="preserve">ترجمه ابن نقطة، ولم يذكر فيه جرحاً ولا تعديلاً.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’’المعرفة’’ (272)، ’’تكملة الإكمال’’ (4/ 108)، ’’تبصير المنتبه’’ (3/ 911)، ’’حاشية الإكمال’’ (6/ 33).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2026-10-14T08:04:24+03:00</dcterms:created>
  <dcterms:modified xsi:type="dcterms:W3CDTF">2026-10-14T08:04:24+03:00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