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المصري.
</w:t>
      </w:r>
    </w:p>
    <w:p>
      <w:pPr>
        <w:jc w:val="start"/>
        <w:bidi/>
      </w:pPr>
      <w:r>
        <w:rPr>
          <w:rFonts w:ascii="arial" w:hAnsi="arial" w:eastAsia="arial" w:cs="arial"/>
          <w:sz w:val="28"/>
          <w:szCs w:val="28"/>
          <w:b w:val="1"/>
          <w:bCs w:val="1"/>
          <w:rtl/>
        </w:rPr>
        <w:t xml:space="preserve">الحسن بن محمد، المصري.
</w:t>
      </w:r>
    </w:p>
    <w:p>
      <w:pPr/>
      <w:r>
        <w:rPr/>
        <w:t xml:space="preserve">الحسن بن محمد، المصري. </w:t>
      </w:r>
    </w:p>
    <w:p/>
    <w:p>
      <w:pPr/>
      <w:r>
        <w:rPr/>
        <w:t xml:space="preserve">قال الحاكم في ’’مستدركه’’ (5/ 560): حدثني أبو علي الحسين بن محمد المصري الحافظ بمكة - حرسها الله - ثنا علان بن أحمد بن سليمان - يعني المصري المهري. وفي ’’المستدرك’’ (2/ 560/ 3831): وحدثني أبو علي الحسن بن محمد المصري الحافظ بمكة.</w:t>
      </w:r>
    </w:p>
    <w:p/>
    <w:p>
      <w:pPr/>
      <w:r>
        <w:rPr/>
        <w:t xml:space="preserve">وفي ’’إتحاف المهرة’’ (5/ 246): حدثني أبو علي الحسين بن محمد المصري الحافظ بمكة - حرسها الله - ثنا علان بن أحمد بن سليمان.</w:t>
      </w:r>
    </w:p>
    <w:p/>
    <w:p>
      <w:pPr/>
      <w:r>
        <w:rPr/>
        <w:t xml:space="preserve">قال مقيده - عفا الله عنه -: لقد اختلفت كلمة العلماء والباحثين في المراد بالحسن بن محمد المصري هذا؛ فقال شيخنا الوادعي - رحمه الله - في ’’رجال الحاكم’’ (1/ 314): الظاهر أنه الحسن بن علي بن داود المطرز أبو علي، وتصحف اسم أبيه من علي إلى محمد.</w:t>
      </w:r>
    </w:p>
    <w:p/>
    <w:p>
      <w:pPr/>
      <w:r>
        <w:rPr/>
        <w:t xml:space="preserve">قلت: ولعل منزع ما ذهب إليه شيخنا أن الحاكم قد ساق حديث الحسن بن محمد المصري هذا فقال: حدثنا الحسن بن علي بن داود أبو علي الحافظ المطرز بمكة - حرسها الله -.</w:t>
      </w:r>
    </w:p>
    <w:p/>
    <w:p>
      <w:pPr/>
      <w:r>
        <w:rPr/>
        <w:t xml:space="preserve">وذهب محقق ’’الإتحاف’’ على أنه الحسين بن محمد بن أحمد بن الحسين أبو علي الحافظ الماسرجسي. وأيد ما ذهب إليه بأنه قد جاء في أصل ’’الإتحاف’’ وكذا مخطوطة رواق المغاربة ’’للمستدرك’’ الحسين بن محمد أبو علي الحافظ، وقد ذكر في ترجمته أنه رحل إلى مصر وكذا مكة - حرسها الله -.</w:t>
      </w:r>
    </w:p>
    <w:p/>
    <w:p>
      <w:pPr/>
      <w:r>
        <w:rPr/>
        <w:t xml:space="preserve">وذهب بعضهم إلى أنه الحسين بن علي بن يزيد بن داود أبو علي الحافظ، وأيد قوله هذا بما جاء في ’’المستدرك’’ (1/ 346/ 806) حدثناه أبو علي الحسين بن علي الحافظ ثنا علان بن أحمد بن سليمان بن داود المهري، حيث ذكر أن الحسين بن علي يروي عن علان كما أن الحسن بن محمد يروي عنه.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2026-10-14T09:10:25+03:00</dcterms:created>
  <dcterms:modified xsi:type="dcterms:W3CDTF">2026-10-14T09:10:25+03:00</dcterms:modified>
</cp:coreProperties>
</file>

<file path=docProps/custom.xml><?xml version="1.0" encoding="utf-8"?>
<Properties xmlns="http://schemas.openxmlformats.org/officeDocument/2006/custom-properties" xmlns:vt="http://schemas.openxmlformats.org/officeDocument/2006/docPropsVTypes"/>
</file>