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أحمد، ابن بنت حاتم بن ميمون، أبو الفضل، المعدل، البغدادي.
</w:t>
      </w:r>
    </w:p>
    <w:p>
      <w:pPr>
        <w:jc w:val="start"/>
        <w:bidi/>
      </w:pPr>
      <w:r>
        <w:rPr>
          <w:rFonts w:ascii="arial" w:hAnsi="arial" w:eastAsia="arial" w:cs="arial"/>
          <w:sz w:val="28"/>
          <w:szCs w:val="28"/>
          <w:b w:val="1"/>
          <w:bCs w:val="1"/>
          <w:rtl/>
        </w:rPr>
        <w:t xml:space="preserve">جعفر بن محمد بن أحمد، ابن بنت حاتم بن ميمون، أبو الفضل، المعدل، البغدادي.
</w:t>
      </w:r>
    </w:p>
    <w:p>
      <w:pPr/>
      <w:r>
        <w:rPr/>
        <w:t xml:space="preserve">جعفر بن محمد بن أحمد، ابن بنت حاتم بن ميمون، أبو الفضل، المعدل، البغدادي. </w:t>
      </w:r>
    </w:p>
    <w:p/>
    <w:p>
      <w:pPr/>
      <w:r>
        <w:rPr/>
        <w:t xml:space="preserve">حدث عن: القاسم بن محمد الدلال، ومحمد بن عبد الله بن سليمان الحضرمي، وأحمد بن محمد بن سليمان القرشي الكوفيين، وأحمد بن محمد بن حميد المقرئ، وبشر بن موسى الأسدي، وغيرهم.</w:t>
      </w:r>
    </w:p>
    <w:p/>
    <w:p>
      <w:pPr/>
      <w:r>
        <w:rPr/>
        <w:t xml:space="preserve">وعنه: أبو عبد الله الحاكم في ’’المدخل إلى الصحيح’’ وأبو الحسن بن رزقويه، وأبو بكر محمد بن عبد الله بن أبان الهيتي، ووصفه بالمعدل، وذكر أنه حدثه ببغداد إملاء سنة ثلاث وأربعين وثلاثمائة.</w:t>
      </w:r>
    </w:p>
    <w:p/>
    <w:p>
      <w:pPr/>
      <w:r>
        <w:rPr/>
        <w:t xml:space="preserve">قال الخطيب: كان ثقة.</w:t>
      </w:r>
    </w:p>
    <w:p/>
    <w:p>
      <w:pPr/>
      <w:r>
        <w:rPr/>
        <w:t xml:space="preserve">مات ببغداد، يوم الأربعاء لأربع عشرة ليلة خلت من شوال سنة ست وأربعين وثلاثمائة.</w:t>
      </w:r>
    </w:p>
    <w:p/>
    <w:p>
      <w:pPr/>
      <w:r>
        <w:rPr/>
        <w:t xml:space="preserve">قلت: [ثقة - فقد روى عنه مشاهير، وحدث إملاءً، وهذا يدل على التحرز والتوقي والصيانة، وهذا كله مع توثيق الخطيب، وإن كان قد يتساهل.</w:t>
      </w:r>
    </w:p>
    <w:p/>
    <w:p>
      <w:pPr/>
      <w:r>
        <w:rPr/>
        <w:t xml:space="preserve">’’المدخل إلى الصحيح’’ (1/ 139)، ’’تاريخ بغداد’’ (7/ 225)، ’’تاريخ الإسلام’’ (25/ 348).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2026-10-14T11:16:10+03:00</dcterms:created>
  <dcterms:modified xsi:type="dcterms:W3CDTF">2026-10-14T11:16:10+03:00</dcterms:modified>
</cp:coreProperties>
</file>

<file path=docProps/custom.xml><?xml version="1.0" encoding="utf-8"?>
<Properties xmlns="http://schemas.openxmlformats.org/officeDocument/2006/custom-properties" xmlns:vt="http://schemas.openxmlformats.org/officeDocument/2006/docPropsVTypes"/>
</file>