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أحمد، أبو الوليد، الشاماتي.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أحمد، أبو الوليد، الشاماتي.
</w:t>
      </w:r>
    </w:p>
    <w:p>
      <w:pPr/>
      <w:r>
        <w:rPr/>
        <w:t xml:space="preserve">جعفر بن أحمد، أبو الوليد، الشاماتي. </w:t>
      </w:r>
    </w:p>
    <w:p/>
    <w:p>
      <w:pPr/>
      <w:r>
        <w:rPr/>
        <w:t xml:space="preserve">كذا في ’’خطأ من أخطاء الشافعي’’ ص 130: أخبرنا أبو عبد الله الحافظ، أبنا أبو الوليد جعفر بن أحمد الشاماتي. وصوابه: أخبرنا أبو عبد الله الحافظ ابنا أبو الوليد، ثنا جعفر بن أحمد الشاماتي.</w:t>
      </w:r>
    </w:p>
    <w:p/>
    <w:p>
      <w:pPr/>
      <w:r>
        <w:rPr/>
        <w:t xml:space="preserve">انظر ’’المستدرك’’ (2/ 68/ 2381).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2026-10-14T11:13:13+03:00</dcterms:created>
  <dcterms:modified xsi:type="dcterms:W3CDTF">2026-10-14T11:13:13+03:00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