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محمد بن يوسف بن إبراهيم، الإستراباذي.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بن محمد بن يوسف بن إبراهيم، الإستراباذي.
</w:t>
      </w:r>
    </w:p>
    <w:p>
      <w:pPr/>
      <w:r>
        <w:rPr/>
        <w:t xml:space="preserve">إسماعيل بن أحمد بن محمد بن يوسف بن إبراهيم، الإستراباذي.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(40/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2026-10-14T11:15:35+03:00</dcterms:created>
  <dcterms:modified xsi:type="dcterms:W3CDTF">2026-10-14T11:15:35+03:00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