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نصر الوراق.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نصر الوراق.
</w:t>
      </w:r>
    </w:p>
    <w:p>
      <w:pPr/>
      <w:r>
        <w:rPr/>
        <w:t xml:space="preserve">أحمد بن محمد، أبو نصر الوراق. </w:t>
      </w:r>
    </w:p>
    <w:p/>
    <w:p>
      <w:pPr/>
      <w:r>
        <w:rPr/>
        <w:t xml:space="preserve">هو: أحمد بن الحسين بن محمد بن حمويه، كما في ’’التقييد’’ لابن نقطة ص (33)، وقد تقدمت ترجمته ولله الحمد.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2026-10-14T12:09:53+03:00</dcterms:created>
  <dcterms:modified xsi:type="dcterms:W3CDTF">2026-10-14T12:09:53+03:00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