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القاسم، أبو حامد، المذكر، السرخسي، ثم النيسابوري.
</w:t>
      </w:r>
    </w:p>
    <w:p>
      <w:pPr>
        <w:jc w:val="start"/>
        <w:bidi/>
      </w:pPr>
      <w:r>
        <w:rPr>
          <w:rFonts w:ascii="arial" w:hAnsi="arial" w:eastAsia="arial" w:cs="arial"/>
          <w:sz w:val="28"/>
          <w:szCs w:val="28"/>
          <w:b w:val="1"/>
          <w:bCs w:val="1"/>
          <w:rtl/>
        </w:rPr>
        <w:t xml:space="preserve">أحمد بن محمد بن القاسم، أبو حامد، المذكر، السرخسي، ثم النيسابوري.
</w:t>
      </w:r>
    </w:p>
    <w:p>
      <w:pPr/>
      <w:r>
        <w:rPr/>
        <w:t xml:space="preserve">أحمد بن محمد بن القاسم، أبو حامد، المذكر، السرخسي، ثم النيسابوري. </w:t>
      </w:r>
    </w:p>
    <w:p/>
    <w:p>
      <w:pPr/>
      <w:r>
        <w:rPr/>
        <w:t xml:space="preserve">حدث عن: أحمد بن عبد الرحمن السرخسي.</w:t>
      </w:r>
    </w:p>
    <w:p/>
    <w:p>
      <w:pPr/>
      <w:r>
        <w:rPr/>
        <w:t xml:space="preserve">وعنه: أبو عبد الله الحاكم، وأبو سعيد الرأي.</w:t>
      </w:r>
    </w:p>
    <w:p/>
    <w:p>
      <w:pPr/>
      <w:r>
        <w:rPr/>
        <w:t xml:space="preserve">ساق له الحاكم حديثاً في ’’تاريخه’’ ثم قال: هذا باطل، والثوري برأ إلى الله عز وجل منه. وقال الذهبي: سمع منه الحاكم حديثاً فقال: هذا باطل منكر، ولكن في إسناده مجاهيل، وهو متهم. قال برهان الدين الحلبي: الظاهر أنه متهم بوضع الحديث.</w:t>
      </w:r>
    </w:p>
    <w:p/>
    <w:p>
      <w:pPr/>
      <w:r>
        <w:rPr/>
        <w:t xml:space="preserve">قال مقيده - عفا الله عنه -: حديثه المشار إليه أخرجه البيهقي في ’’جزء القراءة خلف الإمام’’ فقال: أخبرنا أبو عبد الله الحافظ في ’’التاريخ’’ ثنا أبو حامد أحمد بن محمد بن القاسم السرخسي ثنا أحمد بن عبد الرحمن السرخسي ثنا إسماعيل بن الفضل ثنا عيسى بن جعفر ثنا سفيان الثوري... الحديث.</w:t>
      </w:r>
    </w:p>
    <w:p/>
    <w:p>
      <w:pPr/>
      <w:r>
        <w:rPr/>
        <w:t xml:space="preserve">قلت: [متهم بوضع الحديث].</w:t>
      </w:r>
    </w:p>
    <w:p/>
    <w:p>
      <w:pPr/>
      <w:r>
        <w:rPr/>
        <w:t xml:space="preserve">’’مختصر تاريخ نيسابور’’ (38/ أ)، ’’القراءة خلف الإمام’’ (441)، ’’الميزان’’ (1/ 149)، ’’الكشف الحثيث’’ (105)، ’’اللسان’’ (1/ 641)، ’’تنزيه الشريعة’’ (1/ 34).</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2026-10-14T13:18:25+03:00</dcterms:created>
  <dcterms:modified xsi:type="dcterms:W3CDTF">2026-10-14T13:18:25+03:00</dcterms:modified>
</cp:coreProperties>
</file>

<file path=docProps/custom.xml><?xml version="1.0" encoding="utf-8"?>
<Properties xmlns="http://schemas.openxmlformats.org/officeDocument/2006/custom-properties" xmlns:vt="http://schemas.openxmlformats.org/officeDocument/2006/docPropsVTypes"/>
</file>