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علي بن مهران بن عبد الله، أبو العباس، الكافوري، الأصبهاني.
</w:t>
      </w:r>
    </w:p>
    <w:p>
      <w:pPr>
        <w:jc w:val="start"/>
        <w:bidi/>
      </w:pPr>
      <w:r>
        <w:rPr>
          <w:rFonts w:ascii="arial" w:hAnsi="arial" w:eastAsia="arial" w:cs="arial"/>
          <w:sz w:val="28"/>
          <w:szCs w:val="28"/>
          <w:b w:val="1"/>
          <w:bCs w:val="1"/>
          <w:rtl/>
        </w:rPr>
        <w:t xml:space="preserve">أحمد بن محمد بن علي بن مهران بن عبد الله، أبو العباس، الكافوري، الأصبهاني.
</w:t>
      </w:r>
    </w:p>
    <w:p>
      <w:pPr/>
      <w:r>
        <w:rPr/>
        <w:t xml:space="preserve">أحمد بن محمد بن علي بن مهران بن عبد الله، أبو العباس، الكافوري، الأصبهاني. </w:t>
      </w:r>
    </w:p>
    <w:p/>
    <w:p>
      <w:pPr/>
      <w:r>
        <w:rPr/>
        <w:t xml:space="preserve">سمع بأصبهان: الوليد بن أبان، وبالعراق: أبا بكر الباغندي، وأبا القاسم البغوي، وبنيسابور: أبا بكر محمد بن إسحاق بن خزيمة.</w:t>
      </w:r>
    </w:p>
    <w:p/>
    <w:p>
      <w:pPr/>
      <w:r>
        <w:rPr/>
        <w:t xml:space="preserve">وعنه: أبو عبد الله الحاكم.</w:t>
      </w:r>
    </w:p>
    <w:p/>
    <w:p>
      <w:pPr/>
      <w:r>
        <w:rPr/>
        <w:t xml:space="preserve">وقال في ’’تاريخه’’: كان من الجوالين الرحلة في طلب الحديث، ورد نيسابور أيام أبي بكر محمد بن إسحاق، وأقام بها مدة، ثم إنه خرج إلى مرو وسكنها إلى أن توفي بها سنة خمس وأربعين وثلاثمائة.</w:t>
      </w:r>
    </w:p>
    <w:p/>
    <w:p>
      <w:pPr/>
      <w:r>
        <w:rPr/>
        <w:t xml:space="preserve">قلت: [ثقة رحالة].</w:t>
      </w:r>
    </w:p>
    <w:p/>
    <w:p>
      <w:pPr/>
      <w:r>
        <w:rPr/>
        <w:t xml:space="preserve">’’مختصر تاريخ نيسابور’’ (38/ ب)، ’’الأنساب’’ (4/ 574).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2026-10-14T13:56:53+03:00</dcterms:created>
  <dcterms:modified xsi:type="dcterms:W3CDTF">2026-10-14T13:56:53+03:00</dcterms:modified>
</cp:coreProperties>
</file>

<file path=docProps/custom.xml><?xml version="1.0" encoding="utf-8"?>
<Properties xmlns="http://schemas.openxmlformats.org/officeDocument/2006/custom-properties" xmlns:vt="http://schemas.openxmlformats.org/officeDocument/2006/docPropsVTypes"/>
</file>