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الحسين بن علي، أبو طاهر، الطاهري،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الحسين بن علي، أبو طاهر، الطاهري، النيسابوري.
</w:t>
      </w:r>
    </w:p>
    <w:p>
      <w:pPr/>
      <w:r>
        <w:rPr/>
        <w:t xml:space="preserve">أحمد بن محمد بن الحسين بن علي، أبو طاهر، الطاهري، النيسابوري. </w:t>
      </w:r>
    </w:p>
    <w:p/>
    <w:p>
      <w:pPr/>
      <w:r>
        <w:rPr/>
        <w:t xml:space="preserve">حدث عن: أبي عروبة الحراني.</w:t>
      </w:r>
    </w:p>
    <w:p/>
    <w:p>
      <w:pPr/>
      <w:r>
        <w:rPr/>
        <w:t xml:space="preserve">وعنه: أبو عبد الله الحاكم - وذكر أنه من محلة جوري -، وأبو نصر أحمد بن علي بن عبدوس الأهوازي.</w:t>
      </w:r>
    </w:p>
    <w:p/>
    <w:p>
      <w:pPr/>
      <w:r>
        <w:rPr/>
        <w:t xml:space="preserve">ترجمه الحاكم في ’’تاريخه’’، كما في ’’مختصره’’، والسمعاني في ’’الأنساب’’.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(38/ ب)، ’’الإنساب’’ (4/ 10).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2026-10-14T14:08:09+03:00</dcterms:created>
  <dcterms:modified xsi:type="dcterms:W3CDTF">2026-10-14T14:08:09+03:00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