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الحسن بن محمد، أبو عمرو بن أبي طاهر، المحمداباذي.
</w:t>
      </w:r>
    </w:p>
    <w:p>
      <w:pPr>
        <w:jc w:val="start"/>
        <w:bidi/>
      </w:pPr>
      <w:r>
        <w:rPr>
          <w:rFonts w:ascii="arial" w:hAnsi="arial" w:eastAsia="arial" w:cs="arial"/>
          <w:sz w:val="28"/>
          <w:szCs w:val="28"/>
          <w:b w:val="1"/>
          <w:bCs w:val="1"/>
          <w:rtl/>
        </w:rPr>
        <w:t xml:space="preserve">أحمد بن محمد بن الحسن بن محمد، أبو عمرو بن أبي طاهر، المحمداباذي.
</w:t>
      </w:r>
    </w:p>
    <w:p>
      <w:pPr/>
      <w:r>
        <w:rPr/>
        <w:t xml:space="preserve">أحمد بن محمد بن الحسن بن محمد، أبو عمرو بن أبي طاهر، المحمداباذي. </w:t>
      </w:r>
    </w:p>
    <w:p/>
    <w:p>
      <w:pPr/>
      <w:r>
        <w:rPr/>
        <w:t xml:space="preserve">سمع: عبد الله بن شيرويه، وغيره.</w:t>
      </w:r>
    </w:p>
    <w:p/>
    <w:p>
      <w:pPr/>
      <w:r>
        <w:rPr/>
        <w:t xml:space="preserve">وعنه: أبو عبد الله الحاكم.</w:t>
      </w:r>
    </w:p>
    <w:p/>
    <w:p>
      <w:pPr/>
      <w:r>
        <w:rPr/>
        <w:t xml:space="preserve">وقال في ’’تاريخه’’: سمع عبد الله بن شيرويه في طبقة قبل أبي بكر محمد بن إسحاق، وبعث به أبوه سنة تسع وثلاثمائة إلى أبي لبيد السرخسي، وأبي لبابة محمد بن مهدي الأبيوردي، وأكبرهما، وكان أبو عمرو يحكم بربع الريوند، وهو لنا صديق، وكان حسن العشرة، مات في المحرم سنة خمس وخمسين وثلاثمائة، وشهدت جنازته، وصلى عليه الأستاذ أبو سهل، ودفن في مقبرة الظاهرية بمحمداباذ، محلة خارج البلد.</w:t>
      </w:r>
    </w:p>
    <w:p/>
    <w:p>
      <w:pPr/>
      <w:r>
        <w:rPr/>
        <w:t xml:space="preserve">قلت: [صدوق نبيل].</w:t>
      </w:r>
    </w:p>
    <w:p/>
    <w:p>
      <w:pPr/>
      <w:r>
        <w:rPr/>
        <w:t xml:space="preserve">’’مختصر تاريخ نيسابور’’ (39/ أ)، ’’الإنساب’’ (5/ 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2026-10-14T14:36:19+03:00</dcterms:created>
  <dcterms:modified xsi:type="dcterms:W3CDTF">2026-10-14T14:36:19+03:00</dcterms:modified>
</cp:coreProperties>
</file>

<file path=docProps/custom.xml><?xml version="1.0" encoding="utf-8"?>
<Properties xmlns="http://schemas.openxmlformats.org/officeDocument/2006/custom-properties" xmlns:vt="http://schemas.openxmlformats.org/officeDocument/2006/docPropsVTypes"/>
</file>