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سهل بن حمدويه، أبو نصر، البخاري.
</w:t>
      </w:r>
    </w:p>
    <w:p>
      <w:pPr>
        <w:jc w:val="start"/>
        <w:bidi/>
      </w:pPr>
      <w:r>
        <w:rPr>
          <w:rFonts w:ascii="arial" w:hAnsi="arial" w:eastAsia="arial" w:cs="arial"/>
          <w:sz w:val="28"/>
          <w:szCs w:val="28"/>
          <w:b w:val="1"/>
          <w:bCs w:val="1"/>
          <w:rtl/>
        </w:rPr>
        <w:t xml:space="preserve">أحمد بن سهل بن حمدويه، أبو نصر، البخاري.
</w:t>
      </w:r>
    </w:p>
    <w:p>
      <w:pPr/>
      <w:r>
        <w:rPr/>
        <w:t xml:space="preserve">أحمد بن سهل بن حمدويه، أبو نصر، البخاري. </w:t>
      </w:r>
    </w:p>
    <w:p/>
    <w:p>
      <w:pPr/>
      <w:r>
        <w:rPr/>
        <w:t xml:space="preserve">حدث عن قيس بن أنيف، وصالح بن محمد بن حبيب الحافظ، وأحمد بن محمد البرتي، وأحمد بن عمر بن داود، وإبراهيم بن معقل بن الحجاج النسفي، وسهل بن المتوكل البخاري أبي عصمة، وإبراهيم بن علي الترمذي، وأبي نصر بن سلام الفقيه، وغيرهم.</w:t>
      </w:r>
    </w:p>
    <w:p/>
    <w:p>
      <w:pPr/>
      <w:r>
        <w:rPr/>
        <w:t xml:space="preserve">وعنه: أبو عبد الله الحاكم في ’’مستدركه’’ وذكر أنه حدثه ببخارى، ونعته بالفقيه، وقال مرة: سمعت أبا نصر أحمد بن سهل الفقيه القباني إمام عصره ببخارى. وأبو عبد الله غنجار. قال الخليلي: ثقة، متفق عليه، روى عنه حفاظ بخارى، وحدثنا عنه الحاكم أبو عبد الله، وأثنى عليه. وقال محقق ’’القدر’’: لم أجد له ترجمة.</w:t>
      </w:r>
    </w:p>
    <w:p/>
    <w:p>
      <w:pPr/>
      <w:r>
        <w:rPr/>
        <w:t xml:space="preserve">قلت: [ثقة فقيه].</w:t>
      </w:r>
    </w:p>
    <w:p/>
    <w:p>
      <w:pPr/>
      <w:r>
        <w:rPr/>
        <w:t xml:space="preserve">’’المستدرك’’ (3/ 147/ 4700)، (1/ 251)، ’’المعرفة’’، ’’القضاء والقدر’’ (2/ 625)، (3/ 806)، ’’الإرشاد’’ (3/ 974)، ’’تكملة الإكمال’’ (2/ 283)، ’’حاشية الإكمال’’ (2/ 556).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2026-10-14T16:08:48+03:00</dcterms:created>
  <dcterms:modified xsi:type="dcterms:W3CDTF">2026-10-14T16:08:48+03:00</dcterms:modified>
</cp:coreProperties>
</file>

<file path=docProps/custom.xml><?xml version="1.0" encoding="utf-8"?>
<Properties xmlns="http://schemas.openxmlformats.org/officeDocument/2006/custom-properties" xmlns:vt="http://schemas.openxmlformats.org/officeDocument/2006/docPropsVTypes"/>
</file>