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البزار.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البزار.
</w:t>
      </w:r>
    </w:p>
    <w:p>
      <w:pPr/>
      <w:r>
        <w:rPr/>
        <w:t xml:space="preserve">أحمد بن الحسن البزار. </w:t>
      </w:r>
    </w:p>
    <w:p/>
    <w:p>
      <w:pPr/>
      <w:r>
        <w:rPr/>
        <w:t xml:space="preserve">حدث عن: أزهر بن زفر المصري.</w:t>
      </w:r>
    </w:p>
    <w:p/>
    <w:p>
      <w:pPr/>
      <w:r>
        <w:rPr/>
        <w:t xml:space="preserve">وعنه: أبو عبد الله الحاكم في ’’مستدركه’’.</w:t>
      </w:r>
    </w:p>
    <w:p/>
    <w:p>
      <w:pPr/>
      <w:r>
        <w:rPr/>
        <w:t xml:space="preserve">قال مقيده - عفا الله عنه -: لم يتبين لي المراد منه، فالله أعلم بحقيقة الحال.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’’المستدرك’’ (3/ 423/ 5544).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2026-10-14T16:52:13+03:00</dcterms:created>
  <dcterms:modified xsi:type="dcterms:W3CDTF">2026-10-14T16:52:13+03:00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