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علي بن إبراهيم بن عبد الله المعروف بالكاغدي البصري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علي بن إبراهيم بن عبد الله المعروف بالكاغدي البصري 
</w:t>
      </w:r>
    </w:p>
    <w:p>
      <w:pPr/>
      <w:r>
        <w:rPr/>
        <w:t xml:space="preserve">الحسين بن عليّ بن إبراهيم بن عبد الله، المعروف بالكاغديّ البصريّ. </w:t>
      </w:r>
    </w:p>
    <w:p/>
    <w:p>
      <w:pPr/>
      <w:r>
        <w:rPr/>
        <w:t xml:space="preserve">كان فقيها متكلّما عالي القدر، نبيه الذّكر، على مذهب أبي حنيفة. له من الكتب: كتاب نقض كلام ابن الرّاوندي، وكتاب نقض كتاب الرازي، وكتاب الجواب عن مسألة الرامهرمزي، وكتاب الكلام في أنّ الله تعالى لم يزل موجودا، وكتاب الإيمان، وكتاب الأقدار، وكتاب المعرفة.</w:t>
      </w:r>
    </w:p>
    <w:p/>
    <w:p>
      <w:pPr/>
      <w:r>
        <w:rPr/>
        <w:t xml:space="preserve">وتوفّي بمدينة السلام في سنة تسع وستين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2026-10-14T20:18:21+03:00</dcterms:created>
  <dcterms:modified xsi:type="dcterms:W3CDTF">2026-10-14T20:18:21+03:00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