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بن عمرو بن معاوية بن عمرو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بن عمرو بن معاوية بن عمرو بن عتبة
</w:t>
      </w:r>
    </w:p>
    <w:p>
      <w:pPr/>
      <w:r>
        <w:rPr/>
        <w:t xml:space="preserve">محمد بن عبيد الله بن عمرو بن معاوية بن عمرو بن عتبة بن أبي سفيان بن عبد الرّحمن الأمويّ، المعروف بالعتبيّ. </w:t>
      </w:r>
    </w:p>
    <w:p/>
    <w:p>
      <w:pPr/>
      <w:r>
        <w:rPr/>
        <w:t xml:space="preserve">أحد العلماء بأخبار الرّواة للمآثر والأشعار، معدود في العلماء الظّرفاء والشّعراء الفضلاء. روى عن سفيان بن عيينة، وأبي مخنف لوط بن يحيى، روى عنه أبو حاتم السّجستانيّ، وأبو الفضل الرّياشي.</w:t>
      </w:r>
    </w:p>
    <w:p/>
    <w:p>
      <w:pPr/>
      <w:r>
        <w:rPr/>
        <w:t xml:space="preserve">وكان يلبس الطّيالسة الزّرق، ويختضب بالحمرة، ويلقّب بالشّقران.</w:t>
      </w:r>
    </w:p>
    <w:p/>
    <w:p>
      <w:pPr/>
      <w:r>
        <w:rPr/>
        <w:t xml:space="preserve">وله من التصانيف: كتاب الخيل، وكتاب أشعار الأعاريب، وكتاب أشعار النّساء اللائي أحببن ثم أبغضن، وكتاب الأخلاق، وكتاب الذّبيح.</w:t>
      </w:r>
    </w:p>
    <w:p/>
    <w:p>
      <w:pPr/>
      <w:r>
        <w:rPr/>
        <w:t xml:space="preserve">ومن شعره يرثي عليّ بن سهل، وكان صديقه: [المنسرح]</w:t>
      </w:r>
    </w:p>
    <w:p/>
    <w:p>
      <w:pPr>
        <w:jc w:val="center"/>
      </w:pPr>
      <w:r>
        <w:rPr>
          <w:color w:val="ff0000"/>
        </w:rPr>
        <w:t xml:space="preserve">يا خير إخوانه وأعطفهم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عليهم راضيا وغضبانا </w:t>
      </w:r>
    </w:p>
    <w:p/>
    <w:p>
      <w:pPr>
        <w:jc w:val="center"/>
      </w:pPr>
      <w:r>
        <w:rPr>
          <w:color w:val="ff0000"/>
        </w:rPr>
        <w:t xml:space="preserve">أصبحت رمسا وصار قربك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بعدا وصار الوصال هجرانا </w:t>
      </w:r>
    </w:p>
    <w:p/>
    <w:p>
      <w:pPr>
        <w:jc w:val="center"/>
      </w:pPr>
      <w:r>
        <w:rPr>
          <w:color w:val="ff0000"/>
        </w:rPr>
        <w:t xml:space="preserve">إنّا إلى الله راجعون لقد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 حزني عليك ألوانا</w:t>
      </w:r>
    </w:p>
    <w:p/>
    <w:p>
      <w:pPr>
        <w:jc w:val="center"/>
      </w:pPr>
      <w:r>
        <w:rPr>
          <w:color w:val="ff0000"/>
        </w:rPr>
        <w:t xml:space="preserve">حزن اشتياق وحزن مرزئة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انقضى عاد كالذي كانا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2026-10-14T21:18:56+03:00</dcterms:created>
  <dcterms:modified xsi:type="dcterms:W3CDTF">2026-10-14T21:18:56+03:00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