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الأزدي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الأزدي 
</w:t>
      </w:r>
    </w:p>
    <w:p>
      <w:pPr/>
      <w:r>
        <w:rPr/>
        <w:t xml:space="preserve">محمد بن يحيى الأزديّ. </w:t>
      </w:r>
    </w:p>
    <w:p/>
    <w:p>
      <w:pPr/>
      <w:r>
        <w:rPr/>
        <w:t xml:space="preserve">له تصنيف، وهو كتاب التوكّل، رواه عنه أبو عليّ محمد بن معن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2026-10-14T22:10:47+03:00</dcterms:created>
  <dcterms:modified xsi:type="dcterms:W3CDTF">2026-10-14T22:10:47+03:00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