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هارون بن إبراهيم الأعور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إبراهيم الأعور
</w:t>
      </w:r>
    </w:p>
    <w:p>
      <w:pPr/>
      <w:r>
        <w:rPr/>
        <w:t xml:space="preserve">هارون بن إبراهيم الأعور </w:t>
      </w:r>
    </w:p>
    <w:p/>
    <w:p>
      <w:pPr/>
      <w:r>
        <w:rPr/>
        <w:t xml:space="preserve">ضعيف الحديث وكان يقرئ صاحب قراءات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2026-10-15T07:16:16+03:00</dcterms:created>
  <dcterms:modified xsi:type="dcterms:W3CDTF">2026-10-15T07:16:16+03:00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