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مجاهد أبو الحجاج مكي
</w:t>
      </w:r>
    </w:p>
    <w:p>
      <w:pPr>
        <w:jc w:val="start"/>
        <w:bidi/>
      </w:pPr>
      <w:r>
        <w:rPr>
          <w:rFonts w:ascii="arial" w:hAnsi="arial" w:eastAsia="arial" w:cs="arial"/>
          <w:sz w:val="28"/>
          <w:szCs w:val="28"/>
          <w:b w:val="1"/>
          <w:bCs w:val="1"/>
          <w:rtl/>
        </w:rPr>
        <w:t xml:space="preserve">مجاهد أبو الحجاج مكي
</w:t>
      </w:r>
    </w:p>
    <w:p>
      <w:pPr/>
      <w:r>
        <w:rPr/>
        <w:t xml:space="preserve">مجاهد أبو الحجاج مكي </w:t>
      </w:r>
    </w:p>
    <w:p/>
    <w:p>
      <w:pPr/>
      <w:r>
        <w:rPr/>
        <w:t xml:space="preserve">تابعي ثقة سكن الكوفة بآخره حدثنا أبو مسلم حدثني أبي أحمد حدثني أبو أحمد الأسدي ثنا سفيان عن سلمة بن كهيل قال ما رأيت أحدا يريد بعلمه وجه الله إلا هؤلاء الثلاثة عطاء وطاووس ومجاهد حدثنا أبو سفيان الحميري عن حصين بن عبد الرحمن السلمي قال كنت أصلي ليلة فرأيت الملهب فيما بيني وبين القبلة وكنت قد سمعت من يقول إنهم يخافونكم كما تخافونهم فأهويت إليه لآخذه فسمعت وجبة حين وقع من وراء الحائط</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2026-10-15T08:20:13+03:00</dcterms:created>
  <dcterms:modified xsi:type="dcterms:W3CDTF">2026-10-15T08:20:13+03:00</dcterms:modified>
</cp:coreProperties>
</file>

<file path=docProps/custom.xml><?xml version="1.0" encoding="utf-8"?>
<Properties xmlns="http://schemas.openxmlformats.org/officeDocument/2006/custom-properties" xmlns:vt="http://schemas.openxmlformats.org/officeDocument/2006/docPropsVTypes"/>
</file>