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بن قيس
</w:t>
      </w:r>
    </w:p>
    <w:p>
      <w:pPr>
        <w:jc w:val="start"/>
        <w:bidi/>
      </w:pPr>
      <w:r>
        <w:rPr>
          <w:rFonts w:ascii="arial" w:hAnsi="arial" w:eastAsia="arial" w:cs="arial"/>
          <w:sz w:val="28"/>
          <w:szCs w:val="28"/>
          <w:b w:val="1"/>
          <w:bCs w:val="1"/>
          <w:rtl/>
        </w:rPr>
        <w:t xml:space="preserve">الضحاك بن قيس
</w:t>
      </w:r>
    </w:p>
    <w:p>
      <w:pPr/>
      <w:r>
        <w:rPr/>
        <w:t xml:space="preserve">الضحاك بن قيس </w:t>
      </w:r>
    </w:p>
    <w:p/>
    <w:p>
      <w:pPr/>
      <w:r>
        <w:rPr/>
        <w:t xml:space="preserve">قال يحيى رجل كان على روابط السند قال بن الجنيد قلت ليحيى وإيش الحديث يعني المسعودي عن الضحاك قال عن محمد بن المنتشر أن قتيلا وجد بين وداعة شيء في القسامة لا أعلمه روى عنه أحمد غير المسعودي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2026-10-15T13:40:16+03:00</dcterms:created>
  <dcterms:modified xsi:type="dcterms:W3CDTF">2026-10-15T13:40:16+03:00</dcterms:modified>
</cp:coreProperties>
</file>

<file path=docProps/custom.xml><?xml version="1.0" encoding="utf-8"?>
<Properties xmlns="http://schemas.openxmlformats.org/officeDocument/2006/custom-properties" xmlns:vt="http://schemas.openxmlformats.org/officeDocument/2006/docPropsVTypes"/>
</file>