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أبو ميمونة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أبو ميمونة مدني
</w:t>
      </w:r>
    </w:p>
    <w:p>
      <w:pPr/>
      <w:r>
        <w:rPr/>
        <w:t xml:space="preserve">سليم أبو ميمونة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2026-10-15T13:41:35+03:00</dcterms:created>
  <dcterms:modified xsi:type="dcterms:W3CDTF">2026-10-15T13:41:35+03:00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