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الكتامي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الكتامي
</w:t>
      </w:r>
    </w:p>
    <w:p>
      <w:pPr/>
      <w:r>
        <w:rPr/>
        <w:t xml:space="preserve">أبو علي الكتامي  جعفر بن فلاح الكتامي، أبو علي: أحد قواد المعز العبيدي (صاحب إفريقية) كان شجاعا مظفرا، سيره المعز مع القائد جوهر لافتتاح الديار المصرية، فدخلاها. وبعثه جوهر إلى الشام، فامتلك الرملة (بفلسطين) سنة 358هـ ، ثم امتلك دمشق سنة 359هـ. وقتله بها الحسن بن أحمد القرمطي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2026-09-21T19:01:12+03:00</dcterms:created>
  <dcterms:modified xsi:type="dcterms:W3CDTF">2026-09-21T19:01:12+03:00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