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حسين أبو جهمة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حسين أبو جهمة بصري
</w:t>
      </w:r>
    </w:p>
    <w:p>
      <w:pPr/>
      <w:r>
        <w:rPr/>
        <w:t xml:space="preserve">زياد بن حسين أبو جهمة بصري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2026-10-15T14:39:24+03:00</dcterms:created>
  <dcterms:modified xsi:type="dcterms:W3CDTF">2026-10-15T14:39:24+03:00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