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ريحان
</w:t>
      </w:r>
    </w:p>
    <w:p>
      <w:pPr/>
      <w:r>
        <w:rPr/>
        <w:t xml:space="preserve">ريحان </w:t>
      </w:r>
    </w:p>
    <w:p/>
    <w:p>
      <w:pPr/>
      <w:r>
        <w:rPr/>
        <w:t xml:space="preserve">الذي يروى عن عباد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2026-10-15T14:34:10+03:00</dcterms:created>
  <dcterms:modified xsi:type="dcterms:W3CDTF">2026-10-15T14:34:10+03:00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