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زيد
</w:t>
      </w:r>
    </w:p>
    <w:p>
      <w:pPr>
        <w:jc w:val="start"/>
        <w:bidi/>
      </w:pPr>
      <w:r>
        <w:rPr>
          <w:rFonts w:ascii="arial" w:hAnsi="arial" w:eastAsia="arial" w:cs="arial"/>
          <w:sz w:val="28"/>
          <w:szCs w:val="28"/>
          <w:b w:val="1"/>
          <w:bCs w:val="1"/>
          <w:rtl/>
        </w:rPr>
        <w:t xml:space="preserve">رباح بن زيد
</w:t>
      </w:r>
    </w:p>
    <w:p>
      <w:pPr/>
      <w:r>
        <w:rPr/>
        <w:t xml:space="preserve">رباح بن زيد </w:t>
      </w:r>
    </w:p>
    <w:p/>
    <w:p>
      <w:pPr/>
      <w:r>
        <w:rPr/>
        <w:t xml:space="preserve">قال يحيى مات قبل أن أدخل إلى اليمن ومحمد بن ثور قلت ليحيى أيهما أعلى قال كل ثقة رباح ومحمد بن ثور وهشام وعبد الرزاق قلت ليحيى أظن محمد بن ثور قليل الحديث قال لا كان كثير الحديث وكان رباح بن زيد يصحف ويخطئ وكأنه يقول لم يكن صاحب حديث إلا أنه لا بأس به رجل صدوق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2026-10-15T15:27:08+03:00</dcterms:created>
  <dcterms:modified xsi:type="dcterms:W3CDTF">2026-10-15T15:27:08+03:00</dcterms:modified>
</cp:coreProperties>
</file>

<file path=docProps/custom.xml><?xml version="1.0" encoding="utf-8"?>
<Properties xmlns="http://schemas.openxmlformats.org/officeDocument/2006/custom-properties" xmlns:vt="http://schemas.openxmlformats.org/officeDocument/2006/docPropsVTypes"/>
</file>