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عبد الله المزني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عبد الله المزني بصري
</w:t>
      </w:r>
    </w:p>
    <w:p>
      <w:pPr/>
      <w:r>
        <w:rPr/>
        <w:t xml:space="preserve">بكر بن عبد الله المزني بصري </w:t>
      </w:r>
    </w:p>
    <w:p/>
    <w:p>
      <w:pPr/>
      <w:r>
        <w:rPr/>
        <w:t xml:space="preserve">ثقة تابعي حدثنا حجاج بن المنهال ثنا يزيد بن إبراهيم التستري عن بكر يعنى بن عبد الله المزني في قوله إنه لقول فصل وما هو بالهزل قال ما هو بالباطل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2026-10-15T17:48:28+03:00</dcterms:created>
  <dcterms:modified xsi:type="dcterms:W3CDTF">2026-10-15T17:48:28+03:00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