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عودم الكشاني بن بركا دتكين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عودم الكشاني بن بركا دتكين
</w:t>
      </w:r>
    </w:p>
    <w:p>
      <w:pPr/>
      <w:r>
        <w:rPr/>
        <w:t xml:space="preserve">يوسف بن عودم الكشاني بن بركا دتكين </w:t>
      </w:r>
    </w:p>
    <w:p/>
    <w:p>
      <w:pPr/>
      <w:r>
        <w:rPr/>
        <w:t xml:space="preserve">يروي عن علي بن حجر مات سنة أربع وثمانين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2026-10-15T19:43:47+03:00</dcterms:created>
  <dcterms:modified xsi:type="dcterms:W3CDTF">2026-10-15T19:43:47+03:00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