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كامل
</w:t>
      </w:r>
    </w:p>
    <w:p>
      <w:pPr>
        <w:jc w:val="start"/>
        <w:bidi/>
      </w:pPr>
      <w:r>
        <w:rPr>
          <w:rFonts w:ascii="arial" w:hAnsi="arial" w:eastAsia="arial" w:cs="arial"/>
          <w:sz w:val="28"/>
          <w:szCs w:val="28"/>
          <w:b w:val="1"/>
          <w:bCs w:val="1"/>
          <w:rtl/>
        </w:rPr>
        <w:t xml:space="preserve">يوسف بن كامل
</w:t>
      </w:r>
    </w:p>
    <w:p>
      <w:pPr/>
      <w:r>
        <w:rPr/>
        <w:t xml:space="preserve">يوسف بن كامل </w:t>
      </w:r>
    </w:p>
    <w:p/>
    <w:p>
      <w:pPr/>
      <w:r>
        <w:rPr/>
        <w:t xml:space="preserve">يروي عن حماد بن سلمة ثنا ثابتٌ وقتادة ومطرٌ الوراق عن أنس بن مالكٍ أن النبي صلى الله عليه وسلم قال اللهم إني أعوذ بك من قولٍ لا يسمع وعملٍ لا يرفع وقلبٍ لا يخشع وعلمٍ لا ينفع حدثنا عبد الكبير بن عمر الخطابي بالبصرة ثنا يعقوب بن يوسف المازني ثنا يوسف بن كامل</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2026-10-15T23:35:45+03:00</dcterms:created>
  <dcterms:modified xsi:type="dcterms:W3CDTF">2026-10-15T23:35:45+03:00</dcterms:modified>
</cp:coreProperties>
</file>

<file path=docProps/custom.xml><?xml version="1.0" encoding="utf-8"?>
<Properties xmlns="http://schemas.openxmlformats.org/officeDocument/2006/custom-properties" xmlns:vt="http://schemas.openxmlformats.org/officeDocument/2006/docPropsVTypes"/>
</file>