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راشد النضري
</w:t>
      </w:r>
    </w:p>
    <w:p>
      <w:pPr>
        <w:jc w:val="start"/>
        <w:bidi/>
      </w:pPr>
      <w:r>
        <w:rPr>
          <w:rFonts w:ascii="arial" w:hAnsi="arial" w:eastAsia="arial" w:cs="arial"/>
          <w:sz w:val="28"/>
          <w:szCs w:val="28"/>
          <w:b w:val="1"/>
          <w:bCs w:val="1"/>
          <w:rtl/>
        </w:rPr>
        <w:t xml:space="preserve">يحيى بن راشد النضري
</w:t>
      </w:r>
    </w:p>
    <w:p>
      <w:pPr/>
      <w:r>
        <w:rPr/>
        <w:t xml:space="preserve">يحيى بن راشد النضري </w:t>
      </w:r>
    </w:p>
    <w:p/>
    <w:p>
      <w:pPr/>
      <w:r>
        <w:rPr/>
        <w:t xml:space="preserve">يروي عن داود بن أبي هند دخل الشام وحدثهم بها فحديثه عند أهل العراق والشام مات سنة إحدى عشرة ومائتين قبل أبي عاصم بسنة ومات أبوه راشد بعده بسنة يخطئ ويخالف</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2026-10-15T21:20:15+03:00</dcterms:created>
  <dcterms:modified xsi:type="dcterms:W3CDTF">2026-10-15T21:20:15+03:00</dcterms:modified>
</cp:coreProperties>
</file>

<file path=docProps/custom.xml><?xml version="1.0" encoding="utf-8"?>
<Properties xmlns="http://schemas.openxmlformats.org/officeDocument/2006/custom-properties" xmlns:vt="http://schemas.openxmlformats.org/officeDocument/2006/docPropsVTypes"/>
</file>