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أبي بكر بن عبد الله بن مصعب بن ثابت بن عبد الله بن الزبير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أبي بكر بن عبد الله بن مصعب بن ثابت بن عبد الله بن الزبير
</w:t>
      </w:r>
    </w:p>
    <w:p>
      <w:pPr/>
      <w:r>
        <w:rPr/>
        <w:t xml:space="preserve">هارون بن أبي بكر بن عبد الله بن مصعب بن ثابت بن عبد الله بن الزبير </w:t>
      </w:r>
    </w:p>
    <w:p/>
    <w:p>
      <w:pPr/>
      <w:r>
        <w:rPr/>
        <w:t xml:space="preserve">من أهل مكة</w:t>
      </w:r>
    </w:p>
    <w:p/>
    <w:p>
      <w:pPr/>
      <w:r>
        <w:rPr/>
        <w:t xml:space="preserve">يروي عن أبي ضمرة ويحيى بن أبي قبلة روى عنه أبو الدرداء عبد العزيز بن منيب المروزي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أبي بكر بن عبد الله بن مصعب بن ثابت بن عبد الله الزبيري
</w:t>
      </w:r>
    </w:p>
    <w:p>
      <w:pPr/>
      <w:r>
        <w:rPr/>
        <w:t xml:space="preserve">هارون بن أبي بكر بن عبد الله بن مصعب بن ثابت بن عبد الله الزبيري: </w:t>
      </w:r>
    </w:p>
    <w:p/>
    <w:p>
      <w:pPr/>
      <w:r>
        <w:rPr/>
        <w:t xml:space="preserve">من أهل مكة، يروى عن أبي ضمرة، ويحيى بن أبي قتيلة. روى عنه أبو الدرداء عبد الرحيم بن حبيب المروزي.</w:t>
      </w:r>
    </w:p>
    <w:p/>
    <w:p>
      <w:pPr/>
      <w:r>
        <w:rPr/>
        <w:t xml:space="preserve">ذكره هكذا ابن حبان في الطبقة الرابعة من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2026-10-17T00:54:35+03:00</dcterms:created>
  <dcterms:modified xsi:type="dcterms:W3CDTF">2026-10-17T00:54:35+03:00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