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واصل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واصل بن إبراهيم
</w:t>
      </w:r>
    </w:p>
    <w:p>
      <w:pPr/>
      <w:r>
        <w:rPr/>
        <w:t xml:space="preserve">واصل بن إبراهيم </w:t>
      </w:r>
    </w:p>
    <w:p/>
    <w:p>
      <w:pPr/>
      <w:r>
        <w:rPr/>
        <w:t xml:space="preserve">شيخ من أهل سمنجان قرية من قرى طخارستان بين بلخ وبغلان</w:t>
      </w:r>
    </w:p>
    <w:p/>
    <w:p>
      <w:pPr/>
      <w:r>
        <w:rPr/>
        <w:t xml:space="preserve">يروي عن شريك وخارجة روى عنه أحمد بن سيار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2026-10-16T01:27:31+03:00</dcterms:created>
  <dcterms:modified xsi:type="dcterms:W3CDTF">2026-10-16T01:27:31+03:00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