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الزينبي أبو العباس
</w:t>
      </w:r>
    </w:p>
    <w:p>
      <w:pPr>
        <w:jc w:val="start"/>
        <w:bidi/>
      </w:pPr>
      <w:r>
        <w:rPr>
          <w:rFonts w:ascii="arial" w:hAnsi="arial" w:eastAsia="arial" w:cs="arial"/>
          <w:sz w:val="28"/>
          <w:szCs w:val="28"/>
          <w:b w:val="1"/>
          <w:bCs w:val="1"/>
          <w:rtl/>
        </w:rPr>
        <w:t xml:space="preserve">الوليد بن الزينبي أبو العباس
</w:t>
      </w:r>
    </w:p>
    <w:p>
      <w:pPr/>
      <w:r>
        <w:rPr/>
        <w:t xml:space="preserve">الوليد بن الزينبي أبو العباس </w:t>
      </w:r>
    </w:p>
    <w:p/>
    <w:p>
      <w:pPr/>
      <w:r>
        <w:rPr/>
        <w:t xml:space="preserve">يروي عن الدراوردي حدثنا أبو يعلى ثنا الوليد بن الزينبي أبو العباس ثنا عبد العزيز بن محمدٍ عن سهيلٍ عن أبيه عن أبي هريرة أن النبي صلى الله عليه وسلم كان إذا رفأ إنساناً قال بارك فيك وبارك الله عليك وجمع بينكما في خير وعافيته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2026-10-16T01:33:12+03:00</dcterms:created>
  <dcterms:modified xsi:type="dcterms:W3CDTF">2026-10-16T01:33:12+03:00</dcterms:modified>
</cp:coreProperties>
</file>

<file path=docProps/custom.xml><?xml version="1.0" encoding="utf-8"?>
<Properties xmlns="http://schemas.openxmlformats.org/officeDocument/2006/custom-properties" xmlns:vt="http://schemas.openxmlformats.org/officeDocument/2006/docPropsVTypes"/>
</file>