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القطان
</w:t>
      </w:r>
    </w:p>
    <w:p>
      <w:pPr>
        <w:jc w:val="start"/>
        <w:bidi/>
      </w:pPr>
      <w:r>
        <w:rPr>
          <w:rFonts w:ascii="arial" w:hAnsi="arial" w:eastAsia="arial" w:cs="arial"/>
          <w:sz w:val="28"/>
          <w:szCs w:val="28"/>
          <w:b w:val="1"/>
          <w:bCs w:val="1"/>
          <w:rtl/>
        </w:rPr>
        <w:t xml:space="preserve">نجم القطان
</w:t>
      </w:r>
    </w:p>
    <w:p>
      <w:pPr/>
      <w:r>
        <w:rPr/>
        <w:t xml:space="preserve">نجم القطان </w:t>
      </w:r>
    </w:p>
    <w:p/>
    <w:p>
      <w:pPr/>
      <w:r>
        <w:rPr/>
        <w:t xml:space="preserve">شيخ، يروي عن عطاءٍ الخراساني أن رسول الله صلى الله عليه وسلم كان إذا خطب إليه من بناته جاء إلى خدرها فقال إن فلاناً خطب فلانة فإن سكتت فهو إذنها وإن طعنت بإصبعها في الجدار لم يزوجها حدثنا محمد بن إسحاق الثقفي ثنا قتيبة بن سعيدٍ ثنا نجمٌ القطان عن عطاء الخراساني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2026-10-16T02:17:30+03:00</dcterms:created>
  <dcterms:modified xsi:type="dcterms:W3CDTF">2026-10-16T02:17:30+03:00</dcterms:modified>
</cp:coreProperties>
</file>

<file path=docProps/custom.xml><?xml version="1.0" encoding="utf-8"?>
<Properties xmlns="http://schemas.openxmlformats.org/officeDocument/2006/custom-properties" xmlns:vt="http://schemas.openxmlformats.org/officeDocument/2006/docPropsVTypes"/>
</file>