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مرداس بن محمد بن الحارث بن عبد الله بن أبي بردة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مرداس بن محمد بن الحارث بن عبد الله بن أبي بردة
</w:t>
      </w:r>
    </w:p>
    <w:p>
      <w:pPr/>
      <w:r>
        <w:rPr/>
        <w:t xml:space="preserve">مرداس بن محمد بن الحارث بن عبد الله بن أبي بردة </w:t>
      </w:r>
    </w:p>
    <w:p/>
    <w:p>
      <w:pPr/>
      <w:r>
        <w:rPr/>
        <w:t xml:space="preserve">يروي عن أبي موسى الأشعري يغرب ويتفرد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2026-10-17T06:47:37+03:00</dcterms:created>
  <dcterms:modified xsi:type="dcterms:W3CDTF">2026-10-17T06:47:37+03:00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