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المطلب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المطلب بن كثير
</w:t>
      </w:r>
    </w:p>
    <w:p>
      <w:pPr/>
      <w:r>
        <w:rPr/>
        <w:t xml:space="preserve">المطلب بن كثير </w:t>
      </w:r>
    </w:p>
    <w:p/>
    <w:p>
      <w:pPr/>
      <w:r>
        <w:rPr/>
        <w:t xml:space="preserve">يروي عن الزبير بن موسى روى عنه يعقوب بن محمد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2026-10-17T06:28:32+03:00</dcterms:created>
  <dcterms:modified xsi:type="dcterms:W3CDTF">2026-10-17T06:28:32+03:00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