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مغيرة بن معمر أبو الفضل
</w:t>
      </w:r>
    </w:p>
    <w:p>
      <w:pPr>
        <w:jc w:val="start"/>
        <w:bidi/>
      </w:pPr>
      <w:r>
        <w:rPr>
          <w:rFonts w:ascii="arial" w:hAnsi="arial" w:eastAsia="arial" w:cs="arial"/>
          <w:sz w:val="28"/>
          <w:szCs w:val="28"/>
          <w:b w:val="1"/>
          <w:bCs w:val="1"/>
          <w:rtl/>
        </w:rPr>
        <w:t xml:space="preserve">مغيرة بن معمر أبو الفضل
</w:t>
      </w:r>
    </w:p>
    <w:p>
      <w:pPr/>
      <w:r>
        <w:rPr/>
        <w:t xml:space="preserve">مغيرة بن معمر أبو الفضل </w:t>
      </w:r>
    </w:p>
    <w:p/>
    <w:p>
      <w:pPr/>
      <w:r>
        <w:rPr/>
        <w:t xml:space="preserve">من أهل البصرة</w:t>
      </w:r>
    </w:p>
    <w:p/>
    <w:p>
      <w:pPr/>
      <w:r>
        <w:rPr/>
        <w:t xml:space="preserve">يروي عن مسعدة بن اليسع عن بهز بن حكيمٍ عن أبيه عن جده قال قلت يا رسول الله إن لي جارين فإلى أيهما أهدي قال إلى أقربهما باباً حدثنا أبو يعلى بالموصل ثنا مغيرة بن معمرٍ ثنا مسعدة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2026-10-17T08:19:57+03:00</dcterms:created>
  <dcterms:modified xsi:type="dcterms:W3CDTF">2026-10-17T08:19:57+03:00</dcterms:modified>
</cp:coreProperties>
</file>

<file path=docProps/custom.xml><?xml version="1.0" encoding="utf-8"?>
<Properties xmlns="http://schemas.openxmlformats.org/officeDocument/2006/custom-properties" xmlns:vt="http://schemas.openxmlformats.org/officeDocument/2006/docPropsVTypes"/>
</file>