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السندي أبو محمد
</w:t>
      </w:r>
    </w:p>
    <w:p>
      <w:pPr>
        <w:jc w:val="start"/>
        <w:bidi/>
      </w:pPr>
      <w:r>
        <w:rPr>
          <w:rFonts w:ascii="arial" w:hAnsi="arial" w:eastAsia="arial" w:cs="arial"/>
          <w:sz w:val="28"/>
          <w:szCs w:val="28"/>
          <w:b w:val="1"/>
          <w:bCs w:val="1"/>
          <w:rtl/>
        </w:rPr>
        <w:t xml:space="preserve">موسى بن السندي أبو محمد
</w:t>
      </w:r>
    </w:p>
    <w:p>
      <w:pPr/>
      <w:r>
        <w:rPr/>
        <w:t xml:space="preserve">موسى بن السندي أبو محمد </w:t>
      </w:r>
    </w:p>
    <w:p/>
    <w:p>
      <w:pPr/>
      <w:r>
        <w:rPr/>
        <w:t xml:space="preserve">يروي عن وكيع بن الجراح وأبي نعيم والمؤمل حدثنا عنه عمران بن موسى بن مجاشع ثنا موسى بن السندي ثنا المؤمل بن إسماعيل قال سمعت أبا حنيفة يقول يقولون من كان طويل اللحية لم يكن له عقل ولقد رأيت علقمة بن مرثد طويل اللحية وافر العقل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2026-10-17T09:10:48+03:00</dcterms:created>
  <dcterms:modified xsi:type="dcterms:W3CDTF">2026-10-17T09:10:48+03:00</dcterms:modified>
</cp:coreProperties>
</file>

<file path=docProps/custom.xml><?xml version="1.0" encoding="utf-8"?>
<Properties xmlns="http://schemas.openxmlformats.org/officeDocument/2006/custom-properties" xmlns:vt="http://schemas.openxmlformats.org/officeDocument/2006/docPropsVTypes"/>
</file>