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محمد بن الحكم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محمد بن الحكم الشيباني
</w:t>
      </w:r>
    </w:p>
    <w:p>
      <w:pPr/>
      <w:r>
        <w:rPr/>
        <w:t xml:space="preserve">موسى بن محمد بن الحكم الشيباني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وكيع حدثنا عنه محمد بن سليمان بن فارس لم أر في حديثه إلا الاستقامة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2026-10-17T09:14:40+03:00</dcterms:created>
  <dcterms:modified xsi:type="dcterms:W3CDTF">2026-10-17T09:14:40+03:00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