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ماهان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ماهان البلخي
</w:t>
      </w:r>
    </w:p>
    <w:p>
      <w:pPr/>
      <w:r>
        <w:rPr/>
        <w:t xml:space="preserve">محمد بن أحمد بن ماهان البلخي </w:t>
      </w:r>
    </w:p>
    <w:p/>
    <w:p>
      <w:pPr/>
      <w:r>
        <w:rPr/>
        <w:t xml:space="preserve">يروي عن المكي بن إبراهيم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2026-10-17T10:12:18+03:00</dcterms:created>
  <dcterms:modified xsi:type="dcterms:W3CDTF">2026-10-17T10:12:18+03:00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