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جبلة الرافقي أبو بكر
</w:t>
      </w:r>
    </w:p>
    <w:p>
      <w:pPr>
        <w:jc w:val="start"/>
        <w:bidi/>
      </w:pPr>
      <w:r>
        <w:rPr>
          <w:rFonts w:ascii="arial" w:hAnsi="arial" w:eastAsia="arial" w:cs="arial"/>
          <w:sz w:val="28"/>
          <w:szCs w:val="28"/>
          <w:b w:val="1"/>
          <w:bCs w:val="1"/>
          <w:rtl/>
        </w:rPr>
        <w:t xml:space="preserve">محمد بن جبلة الرافقي أبو بكر
</w:t>
      </w:r>
    </w:p>
    <w:p>
      <w:pPr/>
      <w:r>
        <w:rPr/>
        <w:t xml:space="preserve">محمد بن جبلة الرافقي أبو بكر </w:t>
      </w:r>
    </w:p>
    <w:p/>
    <w:p>
      <w:pPr/>
      <w:r>
        <w:rPr/>
        <w:t xml:space="preserve">يروي عن أبي نعيم وأهل حران حدثنا عنه أبو عروبة مات بالرافقة سنة خمس وثمانين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جبلة الرافقي
</w:t>
      </w:r>
    </w:p>
    <w:p>
      <w:pPr/>
      <w:r>
        <w:rPr/>
        <w:t xml:space="preserve">محمد بن جبلة الرافقي </w:t>
      </w:r>
    </w:p>
    <w:p/>
    <w:p>
      <w:pPr/>
      <w:r>
        <w:rPr/>
        <w:t xml:space="preserve">روى عن إسحاق بن إبراهيم الحنيني ومحمد ابن موسى بن أعين وحجاج بن أبي منيع وعبد الرحيم بن مطرف وابن أبي أسامة الرقي كتب إلي أبي وأبي زرعة والي بأحاديث من فوائده.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2026-10-17T11:13:40+03:00</dcterms:created>
  <dcterms:modified xsi:type="dcterms:W3CDTF">2026-10-17T11:13:40+03:00</dcterms:modified>
</cp:coreProperties>
</file>

<file path=docProps/custom.xml><?xml version="1.0" encoding="utf-8"?>
<Properties xmlns="http://schemas.openxmlformats.org/officeDocument/2006/custom-properties" xmlns:vt="http://schemas.openxmlformats.org/officeDocument/2006/docPropsVTypes"/>
</file>