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هياج الهمداني الأرحي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هياج الهمداني الأرحي أبو عبد الله
</w:t>
      </w:r>
    </w:p>
    <w:p>
      <w:pPr/>
      <w:r>
        <w:rPr/>
        <w:t xml:space="preserve">محمد بن عمر بن هياج الهمداني الأرحي أبو عبد الله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عبيد الله بن موسى وغيره حدثنا عنه الحسن بن محمد بن مصعب وغيره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2026-10-17T12:23:38+03:00</dcterms:created>
  <dcterms:modified xsi:type="dcterms:W3CDTF">2026-10-17T12:23:38+03:00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