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w:t>
      </w:r>
    </w:p>
    <w:p>
      <w:pPr>
        <w:jc w:val="start"/>
        <w:bidi/>
      </w:pPr>
      <w:r>
        <w:rPr>
          <w:rFonts w:ascii="arial" w:hAnsi="arial" w:eastAsia="arial" w:cs="arial"/>
          <w:sz w:val="28"/>
          <w:szCs w:val="28"/>
          <w:b w:val="1"/>
          <w:bCs w:val="1"/>
          <w:rtl/>
        </w:rPr>
        <w:t xml:space="preserve">محمد بن عثمان
</w:t>
      </w:r>
    </w:p>
    <w:p>
      <w:pPr/>
      <w:r>
        <w:rPr/>
        <w:t xml:space="preserve">محمد بن عثمان </w:t>
      </w:r>
    </w:p>
    <w:p/>
    <w:p>
      <w:pPr/>
      <w:r>
        <w:rPr/>
        <w:t xml:space="preserve">من أهل البصرة</w:t>
      </w:r>
    </w:p>
    <w:p/>
    <w:p>
      <w:pPr/>
      <w:r>
        <w:rPr/>
        <w:t xml:space="preserve">يروي عن زياد بن عبد الله روى عنه البصريون حدثني عمرو بن حفصٍ البزاز بجنديسابور ثنا محمد بن زيادٍ الزيادي حدثني خالي محمد بن عثمان ثنا زياد بن عبد الله بن الربيع عن حميدٍ عن أنس بن مالك إن النبي صلى الله عليه وسلم صلى الضحى ست ركعات</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2026-10-17T14:41:08+03:00</dcterms:created>
  <dcterms:modified xsi:type="dcterms:W3CDTF">2026-10-17T14:41:08+03:00</dcterms:modified>
</cp:coreProperties>
</file>

<file path=docProps/custom.xml><?xml version="1.0" encoding="utf-8"?>
<Properties xmlns="http://schemas.openxmlformats.org/officeDocument/2006/custom-properties" xmlns:vt="http://schemas.openxmlformats.org/officeDocument/2006/docPropsVTypes"/>
</file>