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حسان السهمي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حسان السهمي
</w:t>
      </w:r>
    </w:p>
    <w:p>
      <w:pPr/>
      <w:r>
        <w:rPr/>
        <w:t xml:space="preserve">محمد بن حسان السهمي </w:t>
      </w:r>
    </w:p>
    <w:p/>
    <w:p>
      <w:pPr/>
      <w:r>
        <w:rPr/>
        <w:t xml:space="preserve">يروي عن الفضيل بن عياض والناس حدثنا عنه عبد الله بن محمد بن عبد العزيز البغوي مات سنة ثمان وعشرين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2026-10-17T14:41:48+03:00</dcterms:created>
  <dcterms:modified xsi:type="dcterms:W3CDTF">2026-10-17T14:41:48+03:00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