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عبيدة بن مجاعة بن الزبير العتكي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عبيدة بن مجاعة بن الزبير العتكي
</w:t>
      </w:r>
    </w:p>
    <w:p>
      <w:pPr/>
      <w:r>
        <w:rPr/>
        <w:t xml:space="preserve">محمد بن أبي عبيدة بن مجاعة بن الزبير العتكي </w:t>
      </w:r>
    </w:p>
    <w:p/>
    <w:p>
      <w:pPr/>
      <w:r>
        <w:rPr/>
        <w:t xml:space="preserve">من أهل الأهواز</w:t>
      </w:r>
    </w:p>
    <w:p/>
    <w:p>
      <w:pPr/>
      <w:r>
        <w:rPr/>
        <w:t xml:space="preserve">يروي عن أبيه روى عنه عبد الله بن محمد بن أبي سلام البزار وأهل الأهواز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2026-10-17T15:58:25+03:00</dcterms:created>
  <dcterms:modified xsi:type="dcterms:W3CDTF">2026-10-17T15:58:25+03:00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