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عبد الحكم
</w:t>
      </w:r>
    </w:p>
    <w:p>
      <w:pPr>
        <w:jc w:val="start"/>
        <w:bidi/>
      </w:pPr>
      <w:r>
        <w:rPr>
          <w:rFonts w:ascii="arial" w:hAnsi="arial" w:eastAsia="arial" w:cs="arial"/>
          <w:sz w:val="28"/>
          <w:szCs w:val="28"/>
          <w:b w:val="1"/>
          <w:bCs w:val="1"/>
          <w:rtl/>
        </w:rPr>
        <w:t xml:space="preserve">عبد الملك بن عبد الحكم
</w:t>
      </w:r>
    </w:p>
    <w:p>
      <w:pPr/>
      <w:r>
        <w:rPr/>
        <w:t xml:space="preserve">عبد الملك بن عبد الحكم </w:t>
      </w:r>
    </w:p>
    <w:p/>
    <w:p>
      <w:pPr/>
      <w:r>
        <w:rPr/>
        <w:t xml:space="preserve">شيخ، يروي عن شعبة مستقيم الحديث ثنا مكحولٌ ثنا أبو عميرٍ النحاس ثنا عبد الملك بن عبد الحكم ثنا شعبة ببغداد عن قتادة عن سالم بن أبي الجعد عن معدان بن أبي طلحة عن أبي الدرداء عن النبي صلى الله عليه وسلم قال من قرأ آخر سورة الكهف كان له عصمةً من الدجال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2026-10-17T21:50:20+03:00</dcterms:created>
  <dcterms:modified xsi:type="dcterms:W3CDTF">2026-10-17T21:50:20+03:00</dcterms:modified>
</cp:coreProperties>
</file>

<file path=docProps/custom.xml><?xml version="1.0" encoding="utf-8"?>
<Properties xmlns="http://schemas.openxmlformats.org/officeDocument/2006/custom-properties" xmlns:vt="http://schemas.openxmlformats.org/officeDocument/2006/docPropsVTypes"/>
</file>