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شيبة الصغاني
</w:t>
      </w:r>
    </w:p>
    <w:p>
      <w:pPr>
        <w:jc w:val="start"/>
        <w:bidi/>
      </w:pPr>
      <w:r>
        <w:rPr>
          <w:rFonts w:ascii="arial" w:hAnsi="arial" w:eastAsia="arial" w:cs="arial"/>
          <w:sz w:val="28"/>
          <w:szCs w:val="28"/>
          <w:b w:val="1"/>
          <w:bCs w:val="1"/>
          <w:rtl/>
        </w:rPr>
        <w:t xml:space="preserve">عبد الله بن شيبة الصغاني
</w:t>
      </w:r>
    </w:p>
    <w:p>
      <w:pPr/>
      <w:r>
        <w:rPr/>
        <w:t xml:space="preserve">عبد الله بن شيبة الصغاني </w:t>
      </w:r>
    </w:p>
    <w:p/>
    <w:p>
      <w:pPr/>
      <w:r>
        <w:rPr/>
        <w:t xml:space="preserve">يروي عن أبي عاصم النبيل ثنا بن جريج عن عطاء عن ابن عباسٍ قال قال النبي صلى الله عليه وسلم من قال في القرآن برأيه فليتبوأ مقعده من النار حدثنا عنه محمد بن المنذر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2026-10-17T21:51:20+03:00</dcterms:created>
  <dcterms:modified xsi:type="dcterms:W3CDTF">2026-10-17T21:51:20+03:00</dcterms:modified>
</cp:coreProperties>
</file>

<file path=docProps/custom.xml><?xml version="1.0" encoding="utf-8"?>
<Properties xmlns="http://schemas.openxmlformats.org/officeDocument/2006/custom-properties" xmlns:vt="http://schemas.openxmlformats.org/officeDocument/2006/docPropsVTypes"/>
</file>