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حبيب الأنصاري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حبيب الأنصاري أبو محمد
</w:t>
      </w:r>
    </w:p>
    <w:p>
      <w:pPr/>
      <w:r>
        <w:rPr/>
        <w:t xml:space="preserve">سهل بن حبيب الأنصاري أبو محمد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وكان راويا لعاصم بن هلال البارقي ثنا عنه أبو يعلى الموصلي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2026-10-18T00:17:34+03:00</dcterms:created>
  <dcterms:modified xsi:type="dcterms:W3CDTF">2026-10-18T00:17:34+03:00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