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عثمان بن الوليد بن عبد الله بن مسعود بن خالد بن عبد العزيز بن سلامة الكثى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عثمان بن الوليد بن عبد الله بن مسعود بن خالد بن عبد العزيز بن سلامة الكثى
</w:t>
      </w:r>
    </w:p>
    <w:p>
      <w:pPr/>
      <w:r>
        <w:rPr/>
        <w:t xml:space="preserve">سليمان بن عثمان بن الوليد بن عبد الله بن مسعود بن خالد بن عبد العزيز بن سلامة الكثى </w:t>
      </w:r>
    </w:p>
    <w:p/>
    <w:p>
      <w:pPr/>
      <w:r>
        <w:rPr/>
        <w:t xml:space="preserve">أحد بني حبثر من أهل مكة يروي عن عمه سعيد بن الوليد وأهل النجار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عثمان بن الوليد بن عبد الله بن مسعود بن خالد بن عبد العزيز بن سلامة أحد بنى جبير الكعبي
</w:t>
      </w:r>
    </w:p>
    <w:p>
      <w:pPr/>
      <w:r>
        <w:rPr/>
        <w:t xml:space="preserve">سليمان بن عثمان بن الوليد بن عبد الله بن مسعود بن خالد بن عبد العزيز بن سلامة، أحد بنى جبير، الكعبي: </w:t>
      </w:r>
    </w:p>
    <w:p/>
    <w:p>
      <w:pPr/>
      <w:r>
        <w:rPr/>
        <w:t xml:space="preserve">ذكره هكذا يعقوب بن سفيان الفسوى في الأول من مشيخته، في رجال أهل مكة. وروى عنه، عن عمه أبي مصرف سعيد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2026-10-18T00:21:38+03:00</dcterms:created>
  <dcterms:modified xsi:type="dcterms:W3CDTF">2026-10-18T00:21:38+03:00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